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  <w:b w:val="1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3086100</wp:posOffset>
            </wp:positionH>
            <wp:positionV relativeFrom="paragraph">
              <wp:posOffset>-342881</wp:posOffset>
            </wp:positionV>
            <wp:extent cx="3319145" cy="522605"/>
            <wp:effectExtent b="0" l="0" r="0" t="0"/>
            <wp:wrapSquare wrapText="bothSides" distB="0" distT="0" distL="114300" distR="114300"/>
            <wp:docPr id="2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5226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EL MUSEO UNIVERSIDAD DE NAVARRA ACOGE EL PREESTRENO DE ‘PHARSALIA’, EL NUEVO ESPECTÁCULO DE LA COMPAÑÍA ANTONIO RUZ, UN PROFUNDO CANTO ANTIBELICISTA INSPIRADO EN EL POEMA HOMÓNIMO</w:t>
      </w: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 DE LUCANO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Roboto" w:cs="Roboto" w:eastAsia="Roboto" w:hAnsi="Roboto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La propuesta, que se preestrena el viernes 14 (19:30 horas)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ha participado del programa de residencias artísticas del Museo y contado con la colaboración de catedráticos e investigadores de la Universidad de Navarra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3" w:sz="4" w:val="single"/>
          <w:bottom w:color="000000" w:space="1" w:sz="4" w:val="single"/>
          <w:right w:color="000000" w:space="4" w:sz="4" w:val="single"/>
        </w:pBdr>
        <w:spacing w:after="120" w:line="240" w:lineRule="auto"/>
        <w:rPr>
          <w:rFonts w:ascii="Roboto" w:cs="Roboto" w:eastAsia="Roboto" w:hAnsi="Roboto"/>
          <w:b w:val="1"/>
          <w:smallCaps w:val="1"/>
          <w:sz w:val="24"/>
          <w:szCs w:val="24"/>
          <w:u w:val="single"/>
        </w:rPr>
      </w:pPr>
      <w:bookmarkStart w:colFirst="0" w:colLast="0" w:name="_heading=h.gjdgxs" w:id="1"/>
      <w:bookmarkEnd w:id="1"/>
      <w:r w:rsidDel="00000000" w:rsidR="00000000" w:rsidRPr="00000000">
        <w:rPr>
          <w:rFonts w:ascii="Roboto" w:cs="Roboto" w:eastAsia="Roboto" w:hAnsi="Roboto"/>
          <w:b w:val="1"/>
          <w:smallCaps w:val="1"/>
          <w:sz w:val="24"/>
          <w:szCs w:val="24"/>
          <w:u w:val="single"/>
          <w:rtl w:val="0"/>
        </w:rPr>
        <w:t xml:space="preserve">11 DE OCTUBRE. DESAYUNO DE PRENSA: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3" w:sz="4" w:val="single"/>
          <w:bottom w:color="000000" w:space="1" w:sz="4" w:val="single"/>
          <w:right w:color="000000" w:space="4" w:sz="4" w:val="single"/>
        </w:pBdr>
        <w:spacing w:after="120" w:line="240" w:lineRule="auto"/>
        <w:rPr>
          <w:rFonts w:ascii="Roboto" w:cs="Roboto" w:eastAsia="Roboto" w:hAnsi="Roboto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10:30 h: convocatoria para medios gráficos y foto de familia. Reservado del restaurante del Museo.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3" w:sz="4" w:val="single"/>
          <w:bottom w:color="000000" w:space="1" w:sz="4" w:val="single"/>
          <w:right w:color="000000" w:space="4" w:sz="4" w:val="single"/>
        </w:pBdr>
        <w:spacing w:after="120"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10:45 h: desayuno de prensa. Intervienen el coreógrafo Antonio Ruz; el profesor Álvaro Sánchez Ostiz y la directora de Artes Escénicas y Música del Museo, Teresa Lasheras.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3" w:sz="4" w:val="single"/>
          <w:bottom w:color="000000" w:space="1" w:sz="4" w:val="single"/>
          <w:right w:color="000000" w:space="4" w:sz="4" w:val="single"/>
        </w:pBdr>
        <w:spacing w:after="120" w:line="240" w:lineRule="auto"/>
        <w:rPr>
          <w:rFonts w:ascii="Roboto" w:cs="Roboto" w:eastAsia="Roboto" w:hAnsi="Roboto"/>
          <w:b w:val="1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u w:val="single"/>
          <w:rtl w:val="0"/>
        </w:rPr>
        <w:t xml:space="preserve">13 DE OCTUBRE.PASE GRÁFICO: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3" w:sz="4" w:val="single"/>
          <w:bottom w:color="000000" w:space="1" w:sz="4" w:val="single"/>
          <w:right w:color="000000" w:space="4" w:sz="4" w:val="single"/>
        </w:pBdr>
        <w:spacing w:after="120"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19:30 h: pase gráfico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del ensayo general.  Abierto a todos los medios de comunicación interesados.</w:t>
      </w:r>
    </w:p>
    <w:p w:rsidR="00000000" w:rsidDel="00000000" w:rsidP="00000000" w:rsidRDefault="00000000" w:rsidRPr="00000000" w14:paraId="0000000A">
      <w:pPr>
        <w:ind w:firstLine="708"/>
        <w:jc w:val="both"/>
        <w:rPr>
          <w:rFonts w:ascii="Roboto" w:cs="Roboto" w:eastAsia="Roboto" w:hAnsi="Roboto"/>
          <w:sz w:val="24"/>
          <w:szCs w:val="24"/>
        </w:rPr>
      </w:pPr>
      <w:bookmarkStart w:colFirst="0" w:colLast="0" w:name="_heading=h.tyjcwt" w:id="3"/>
      <w:bookmarkEnd w:id="3"/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En Pamplona, 10 de octubre de 2022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- El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Museo Universidad de Navarra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acoge este viernes, a las 19:30 horas, el preestreno de </w:t>
      </w:r>
      <w:r w:rsidDel="00000000" w:rsidR="00000000" w:rsidRPr="00000000">
        <w:rPr>
          <w:rFonts w:ascii="Roboto" w:cs="Roboto" w:eastAsia="Roboto" w:hAnsi="Roboto"/>
          <w:b w:val="1"/>
          <w:i w:val="1"/>
          <w:sz w:val="24"/>
          <w:szCs w:val="24"/>
          <w:rtl w:val="0"/>
        </w:rPr>
        <w:t xml:space="preserve">Pharsalia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el nuevo espectáculo de la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Compañía Antonio Ruz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en el ciclo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Museo en Danza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La propuesta, que ha participado en el programa de residencias artísticas del MUN a través de un seminario de investigación, está inspirada en el poema épico de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Lucano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(siglo I) e indaga en el concepto de guerra desde un enfoque alegórico, poniendo el cuerpo al servicio de conceptos cotidianos como el conflicto, la crisis, la resistencia, la tensión o la evasión. Las entradas cuestan 24 y 26 euros.</w:t>
      </w:r>
    </w:p>
    <w:p w:rsidR="00000000" w:rsidDel="00000000" w:rsidP="00000000" w:rsidRDefault="00000000" w:rsidRPr="00000000" w14:paraId="0000000B">
      <w:pPr>
        <w:ind w:firstLine="708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La propuesta, profundamente antibelicista, sostiene que el ser humano no se conforma con su estado de guerra, y es ahí cuando aparecen en escena los vestigios de la belleza, de nuestra esperanza. Su punto de partida, la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Pharsalia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o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Bellum Civile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del cordobés Marco Anneo Lucano (39-65 d. C.), es un poema épico inacabado en diez cantos sobre la guerra civil entre Julio César y Pompeyo Magno que ha generado, por su compleja vitalidad, múltiples críticas, significados e interpretaciones a lo largo de la historia. </w:t>
      </w:r>
    </w:p>
    <w:p w:rsidR="00000000" w:rsidDel="00000000" w:rsidP="00000000" w:rsidRDefault="00000000" w:rsidRPr="00000000" w14:paraId="0000000C">
      <w:pPr>
        <w:ind w:firstLine="708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Su vigencia hoy destila un claro mensaje de invocación a la libertad y de rechazo a la tiranía.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En el proceso de trabajo de mesa y de investigación que Antonio Ruz llevó a cabo durante varios meses para la creación de la pieza, el coreógrafo ha contado con la colaboración de los catedráticos e investigadores de la Universidad de Navarra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Álvaro Sánchez Ostiz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(Catedrático de Filología Latina),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Javier Andreu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(departamento de Historia) y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Daniel Doyle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(departamento de Filosofía).</w:t>
      </w:r>
    </w:p>
    <w:p w:rsidR="00000000" w:rsidDel="00000000" w:rsidP="00000000" w:rsidRDefault="00000000" w:rsidRPr="00000000" w14:paraId="0000000D">
      <w:pPr>
        <w:ind w:firstLine="708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Para conocer más sobre el espectáculo y su génesis, este martes 11, a las 19.30 horas, tendrá lugar el encuentro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Cómo hacer cosas con…el poema </w:t>
      </w:r>
      <w:r w:rsidDel="00000000" w:rsidR="00000000" w:rsidRPr="00000000">
        <w:rPr>
          <w:rFonts w:ascii="Roboto" w:cs="Roboto" w:eastAsia="Roboto" w:hAnsi="Roboto"/>
          <w:b w:val="1"/>
          <w:i w:val="1"/>
          <w:sz w:val="24"/>
          <w:szCs w:val="24"/>
          <w:rtl w:val="0"/>
        </w:rPr>
        <w:t xml:space="preserve">Pharsalia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 de Lucano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moderado por Nieves Acedo, directora de Programas Públicos del Muse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o, y con la participación de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Antonio Ruz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el profesor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Álvaro Sánchez Ostiz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y la iluminadora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Olga García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La entrada es libre previa retirada de invitación hasta completar aforo.</w:t>
      </w:r>
    </w:p>
    <w:p w:rsidR="00000000" w:rsidDel="00000000" w:rsidP="00000000" w:rsidRDefault="00000000" w:rsidRPr="00000000" w14:paraId="0000000E">
      <w:pPr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ANTONIO RUZ</w:t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Coreógrafo y bailarín, es uno de los creadores más destacados de la danza en España. Entre las menciones y galardones que dibujan su trayectoria, figuran el Premio Nacional de Danza en la categoría de Creación 2018 y el Premio Ojo Crítico de Danza 2013. Desde 2018 es miembro de la Academia de las Artes Escénicas de España.</w:t>
      </w:r>
    </w:p>
    <w:p w:rsidR="00000000" w:rsidDel="00000000" w:rsidP="00000000" w:rsidRDefault="00000000" w:rsidRPr="00000000" w14:paraId="00000010">
      <w:pPr>
        <w:ind w:firstLine="72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La compañía que lleva su nombre fue creada en 2009 y tiene como objetivo la investigación, la búsqueda en el campo del movimiento y la colaboración con artistas de otras disciplinas como las artes plásticas, la música antigua y la contemporánea.</w:t>
      </w:r>
    </w:p>
    <w:p w:rsidR="00000000" w:rsidDel="00000000" w:rsidP="00000000" w:rsidRDefault="00000000" w:rsidRPr="00000000" w14:paraId="00000011">
      <w:pPr>
        <w:ind w:firstLine="72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Ha presentado sus trabajos en España, Europa, África y América del Sur. Entre sus producciones, destacan las premiadas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No Drama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Inotgo, Ojo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¡Libera Me!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Vaivén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À l’espagnole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Beautiful Beach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Recreo.02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Double Bach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Presente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Signos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o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La Noche de San Juan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coproducción de la Fundación Juan March y El Gran Teatre del Liceu, así como sus creaciones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Electra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para el Ballet Nacional de España e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In Paradisum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para la Compañía Nacional de Danza.</w:t>
      </w:r>
    </w:p>
    <w:p w:rsidR="00000000" w:rsidDel="00000000" w:rsidP="00000000" w:rsidRDefault="00000000" w:rsidRPr="00000000" w14:paraId="00000012">
      <w:pPr>
        <w:jc w:val="both"/>
        <w:rPr>
          <w:rFonts w:ascii="Roboto" w:cs="Roboto" w:eastAsia="Roboto" w:hAnsi="Roboto"/>
          <w:sz w:val="24"/>
          <w:szCs w:val="24"/>
        </w:rPr>
      </w:pPr>
      <w:bookmarkStart w:colFirst="0" w:colLast="0" w:name="_heading=h.8bfhepw9oqg" w:id="4"/>
      <w:bookmarkEnd w:id="4"/>
      <w:r w:rsidDel="00000000" w:rsidR="00000000" w:rsidRPr="00000000">
        <w:rPr>
          <w:rFonts w:ascii="Roboto" w:cs="Roboto" w:eastAsia="Roboto" w:hAnsi="Roboto"/>
          <w:b w:val="1"/>
          <w:color w:val="01010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ONTACTO PRENSA MUSEO: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pBdr>
          <w:top w:color="000000" w:space="1" w:sz="4" w:val="single"/>
        </w:pBdr>
        <w:spacing w:line="240" w:lineRule="auto"/>
        <w:ind w:right="-711"/>
        <w:rPr>
          <w:rFonts w:ascii="Roboto" w:cs="Roboto" w:eastAsia="Roboto" w:hAnsi="Roboto"/>
          <w:sz w:val="24"/>
          <w:szCs w:val="24"/>
        </w:rPr>
      </w:pPr>
      <w:bookmarkStart w:colFirst="0" w:colLast="0" w:name="_heading=h.30j0zll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Leire Escalada / </w:t>
      </w:r>
      <w:hyperlink r:id="rId8">
        <w:r w:rsidDel="00000000" w:rsidR="00000000" w:rsidRPr="00000000">
          <w:rPr>
            <w:rFonts w:ascii="Roboto" w:cs="Roboto" w:eastAsia="Roboto" w:hAnsi="Roboto"/>
            <w:color w:val="000000"/>
            <w:sz w:val="24"/>
            <w:szCs w:val="24"/>
            <w:u w:val="single"/>
            <w:rtl w:val="0"/>
          </w:rPr>
          <w:t xml:space="preserve">lescalada@unav.es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/ museo.unav.edu /  948 425600-Ext. 802545</w:t>
      </w:r>
    </w:p>
    <w:sectPr>
      <w:pgSz w:h="16838" w:w="11906" w:orient="portrait"/>
      <w:pgMar w:bottom="851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146B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146B8"/>
    <w:rPr>
      <w:rFonts w:ascii="Tahoma" w:cs="Tahoma" w:hAnsi="Tahoma"/>
      <w:sz w:val="16"/>
      <w:szCs w:val="16"/>
    </w:rPr>
  </w:style>
  <w:style w:type="character" w:styleId="Textoennegrita">
    <w:name w:val="Strong"/>
    <w:basedOn w:val="Fuentedeprrafopredeter"/>
    <w:uiPriority w:val="22"/>
    <w:qFormat w:val="1"/>
    <w:rsid w:val="00471F18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471F1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ES_tradnl"/>
    </w:rPr>
  </w:style>
  <w:style w:type="character" w:styleId="nfasis">
    <w:name w:val="Emphasis"/>
    <w:basedOn w:val="Fuentedeprrafopredeter"/>
    <w:uiPriority w:val="20"/>
    <w:qFormat w:val="1"/>
    <w:rsid w:val="00471F18"/>
    <w:rPr>
      <w:i w:val="1"/>
      <w:iCs w:val="1"/>
    </w:rPr>
  </w:style>
  <w:style w:type="paragraph" w:styleId="Prrafodelista">
    <w:name w:val="List Paragraph"/>
    <w:basedOn w:val="Normal"/>
    <w:uiPriority w:val="34"/>
    <w:qFormat w:val="1"/>
    <w:rsid w:val="00773BF0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1B4ED9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lescalada@unav.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4USSADS7breAakaAf+CkruodAg==">AMUW2mWXt7G2JYsc6ALBo0ZRuoyeXiwIccGqtPWpjMxkx50fF+YXxnFJ9wYGdjEX6Xqw9MkVWO2LEBdblR19DLOJduC8TXEejz8dX2EXbZ8qOk6sgO8m3FdL9Dk1slCx6B3xEPiszBzY+HJ+HvFow7v4EQ8Hca382Dhhxt5Y+Pme/1ziwRZ9lKco5ldvAJklheR3/idiPvLr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2022-10-10T08:28:00Z</dcterms:created>
  <dc:creator>Leyre Escalada Bericat</dc:creator>
</cp:coreProperties>
</file>